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19BA" w14:textId="77777777" w:rsidR="00BE1CE8" w:rsidRDefault="00000000">
      <w:pPr>
        <w:pStyle w:val="FirstParagraph"/>
      </w:pPr>
      <w:r>
        <w:t>Piráti Benešov – Program pro komunální volby 2026</w:t>
      </w:r>
    </w:p>
    <w:p w14:paraId="52DFE543" w14:textId="77777777" w:rsidR="00BE1CE8" w:rsidRDefault="00000000">
      <w:pPr>
        <w:pStyle w:val="Nadpis1"/>
      </w:pPr>
      <w:bookmarkStart w:id="0" w:name="ať-to-v-benešově-žije"/>
      <w:r>
        <w:t>Ať to v Benešově žije</w:t>
      </w:r>
    </w:p>
    <w:p w14:paraId="274AA1CF" w14:textId="77777777" w:rsidR="00AF6166" w:rsidRDefault="00AF6166" w:rsidP="00AF6166">
      <w:pPr>
        <w:pStyle w:val="Compact"/>
      </w:pPr>
    </w:p>
    <w:p w14:paraId="122C4AF8" w14:textId="0DE9E4AE" w:rsidR="00BE1CE8" w:rsidRDefault="00000000" w:rsidP="00AF6166">
      <w:pPr>
        <w:pStyle w:val="Compact"/>
      </w:pPr>
      <w:proofErr w:type="spellStart"/>
      <w:r>
        <w:t>Benešov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městem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se dobře žije rodinám,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mladým</w:t>
      </w:r>
      <w:proofErr w:type="spellEnd"/>
      <w:r>
        <w:t xml:space="preserve"> </w:t>
      </w:r>
      <w:proofErr w:type="spellStart"/>
      <w:r>
        <w:t>lidem</w:t>
      </w:r>
      <w:proofErr w:type="spellEnd"/>
      <w:r>
        <w:t>.</w:t>
      </w:r>
      <w:r w:rsidR="00AF6166">
        <w:t xml:space="preserve"> </w:t>
      </w:r>
      <w:proofErr w:type="spellStart"/>
      <w:r>
        <w:t>Městem</w:t>
      </w:r>
      <w:proofErr w:type="spellEnd"/>
      <w:r>
        <w:t>, které hospodaří otevřeně, plánuje svůj rozvoj s rozumem a nabízí kvalitní veřejné služby.</w:t>
      </w:r>
    </w:p>
    <w:p w14:paraId="6048E04A" w14:textId="77777777" w:rsidR="00AF6166" w:rsidRDefault="00000000" w:rsidP="00AF6166">
      <w:pPr>
        <w:pStyle w:val="Compact"/>
      </w:pPr>
      <w:proofErr w:type="spellStart"/>
      <w:r>
        <w:t>Zajistíme</w:t>
      </w:r>
      <w:proofErr w:type="spellEnd"/>
      <w:r>
        <w:t xml:space="preserve">, aby se </w:t>
      </w:r>
      <w:proofErr w:type="spellStart"/>
      <w:r>
        <w:t>občané</w:t>
      </w:r>
      <w:proofErr w:type="spellEnd"/>
      <w:r>
        <w:t xml:space="preserve"> mohli podílet na rozhodování a aby radnice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překážkou</w:t>
      </w:r>
      <w:proofErr w:type="spellEnd"/>
      <w:r>
        <w:t>.</w:t>
      </w:r>
      <w:r w:rsidR="00AF6166">
        <w:t xml:space="preserve"> </w:t>
      </w:r>
      <w:proofErr w:type="spellStart"/>
      <w:r>
        <w:t>Chceme</w:t>
      </w:r>
      <w:proofErr w:type="spellEnd"/>
      <w:r>
        <w:t xml:space="preserve"> </w:t>
      </w:r>
      <w:proofErr w:type="spellStart"/>
      <w:r>
        <w:t>vytvářet</w:t>
      </w:r>
      <w:proofErr w:type="spellEnd"/>
      <w:r>
        <w:t xml:space="preserve"> podmínky pro aktivní komunitní život, sousedská setkávání a společný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žijeme</w:t>
      </w:r>
      <w:proofErr w:type="spellEnd"/>
      <w:r>
        <w:t>.</w:t>
      </w:r>
    </w:p>
    <w:p w14:paraId="04E3B276" w14:textId="66D1707D" w:rsidR="00BE1CE8" w:rsidRDefault="00000000" w:rsidP="00AF6166">
      <w:pPr>
        <w:pStyle w:val="Compact"/>
      </w:pPr>
      <w:proofErr w:type="spellStart"/>
      <w:r>
        <w:t>Naší</w:t>
      </w:r>
      <w:proofErr w:type="spellEnd"/>
      <w:r>
        <w:t xml:space="preserve"> </w:t>
      </w:r>
      <w:proofErr w:type="spellStart"/>
      <w:r>
        <w:t>vizí</w:t>
      </w:r>
      <w:proofErr w:type="spellEnd"/>
      <w:r>
        <w:t xml:space="preserve"> je </w:t>
      </w:r>
      <w:proofErr w:type="spellStart"/>
      <w:r>
        <w:t>otevřený</w:t>
      </w:r>
      <w:proofErr w:type="spellEnd"/>
      <w:r>
        <w:t xml:space="preserve">, </w:t>
      </w:r>
      <w:proofErr w:type="spellStart"/>
      <w:r>
        <w:t>moderní</w:t>
      </w:r>
      <w:proofErr w:type="spellEnd"/>
      <w:r>
        <w:t xml:space="preserve"> a sebevědomý Benešov, který naslouchá svým občanům, podporuje rodiny, vytváří příležitosti pro mladé lidi a pečuje o kvalitu života současných i budoucích generací.</w:t>
      </w:r>
    </w:p>
    <w:p w14:paraId="2E421004" w14:textId="77777777" w:rsidR="00BE1CE8" w:rsidRDefault="00000000">
      <w:pPr>
        <w:pStyle w:val="Nadpis1"/>
      </w:pPr>
      <w:bookmarkStart w:id="1" w:name="otevřená-radnice-a-zapojení-občanů"/>
      <w:bookmarkEnd w:id="0"/>
      <w:r>
        <w:t>Otevřená radnice a zapojení občanů</w:t>
      </w:r>
    </w:p>
    <w:p w14:paraId="376D374E" w14:textId="77777777" w:rsidR="00BE1CE8" w:rsidRDefault="00000000">
      <w:pPr>
        <w:pStyle w:val="Compact"/>
        <w:numPr>
          <w:ilvl w:val="0"/>
          <w:numId w:val="3"/>
        </w:numPr>
      </w:pPr>
      <w:r>
        <w:t>Důvěra občanů vzniká otevřeností, transparentním hospodařením a rozhodováním založeným na argumentech.</w:t>
      </w:r>
    </w:p>
    <w:p w14:paraId="453F9341" w14:textId="7678CEB3" w:rsidR="00BE1CE8" w:rsidRDefault="00000000" w:rsidP="00AF6166">
      <w:pPr>
        <w:pStyle w:val="Compact"/>
        <w:numPr>
          <w:ilvl w:val="0"/>
          <w:numId w:val="3"/>
        </w:numPr>
      </w:pPr>
      <w:r>
        <w:t xml:space="preserve">Budeme prosazovat odpovědnou radnici, která jasně zdůvodňuje svá rozhodnutí </w:t>
      </w:r>
      <w:proofErr w:type="gramStart"/>
      <w:r>
        <w:t>a</w:t>
      </w:r>
      <w:proofErr w:type="gramEnd"/>
      <w:r>
        <w:t xml:space="preserve"> omezuje vliv úzkých zájmových </w:t>
      </w:r>
      <w:proofErr w:type="spellStart"/>
      <w:r>
        <w:t>skupin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města</w:t>
      </w:r>
      <w:proofErr w:type="spellEnd"/>
      <w:r>
        <w:t>.</w:t>
      </w:r>
      <w:r w:rsidR="00AF6166">
        <w:t xml:space="preserve"> </w:t>
      </w:r>
      <w:proofErr w:type="spellStart"/>
      <w:r>
        <w:t>Plány</w:t>
      </w:r>
      <w:proofErr w:type="spellEnd"/>
      <w:r>
        <w:t xml:space="preserve"> i průběh významných projektů budou zveřejňovány v přehledné podobě.</w:t>
      </w:r>
    </w:p>
    <w:p w14:paraId="330103B3" w14:textId="77777777" w:rsidR="00BE1CE8" w:rsidRDefault="00000000">
      <w:pPr>
        <w:pStyle w:val="Compact"/>
        <w:numPr>
          <w:ilvl w:val="0"/>
          <w:numId w:val="3"/>
        </w:numPr>
      </w:pPr>
      <w:r>
        <w:t>Posílíme kontrolní mechanismy proti korupci a klientelismu a budeme do přípravy důležitých rozhodnutí zapojovat nezávislé odborníky.</w:t>
      </w:r>
    </w:p>
    <w:p w14:paraId="6144EE4C" w14:textId="76A46C0B" w:rsidR="00BE1CE8" w:rsidRDefault="00000000" w:rsidP="00AF6166">
      <w:pPr>
        <w:pStyle w:val="Compact"/>
        <w:numPr>
          <w:ilvl w:val="0"/>
          <w:numId w:val="3"/>
        </w:numPr>
      </w:pPr>
      <w:r>
        <w:t xml:space="preserve">Podpoříme věcnou diskusi a kvalitní návrhy bez ohledu na to, z </w:t>
      </w:r>
      <w:proofErr w:type="spellStart"/>
      <w:r>
        <w:t>jakého</w:t>
      </w:r>
      <w:proofErr w:type="spellEnd"/>
      <w:r>
        <w:t xml:space="preserve"> </w:t>
      </w:r>
      <w:proofErr w:type="spellStart"/>
      <w:r>
        <w:t>demokratického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pocházejí</w:t>
      </w:r>
      <w:proofErr w:type="spellEnd"/>
      <w:r>
        <w:t>.</w:t>
      </w:r>
      <w:r w:rsidR="00AF6166">
        <w:t xml:space="preserve"> </w:t>
      </w:r>
      <w:proofErr w:type="spellStart"/>
      <w:r>
        <w:t>Chceme</w:t>
      </w:r>
      <w:proofErr w:type="spellEnd"/>
      <w:r>
        <w:t xml:space="preserve"> </w:t>
      </w:r>
      <w:proofErr w:type="spellStart"/>
      <w:r>
        <w:t>zastupitelstvo</w:t>
      </w:r>
      <w:proofErr w:type="spellEnd"/>
      <w:r>
        <w:t>, které hledá nejlepší řešení pro Benešov, nikoliv automaticky schvaluje předložené návrhy.</w:t>
      </w:r>
    </w:p>
    <w:p w14:paraId="2C76C210" w14:textId="77777777" w:rsidR="00BE1CE8" w:rsidRDefault="00000000">
      <w:pPr>
        <w:pStyle w:val="Compact"/>
        <w:numPr>
          <w:ilvl w:val="0"/>
          <w:numId w:val="3"/>
        </w:numPr>
      </w:pPr>
      <w:r>
        <w:t>Budeme pravidelně pořádat veřejná setkání s občany ve všech částech města.</w:t>
      </w:r>
    </w:p>
    <w:p w14:paraId="62FF9B3B" w14:textId="77777777" w:rsidR="00BE1CE8" w:rsidRDefault="00000000">
      <w:pPr>
        <w:pStyle w:val="Compact"/>
        <w:numPr>
          <w:ilvl w:val="0"/>
          <w:numId w:val="3"/>
        </w:numPr>
      </w:pPr>
      <w:r>
        <w:t>Posílíme participativní rozpočet a zapojení občanů do rozhodování o městských investicích.</w:t>
      </w:r>
    </w:p>
    <w:p w14:paraId="02F301DA" w14:textId="77777777" w:rsidR="00BE1CE8" w:rsidRDefault="00000000">
      <w:pPr>
        <w:pStyle w:val="Compact"/>
        <w:numPr>
          <w:ilvl w:val="0"/>
          <w:numId w:val="3"/>
        </w:numPr>
      </w:pPr>
      <w:r>
        <w:t>Zlepšíme komunikaci radnice prostřednictvím moderních digitálních nástrojů.</w:t>
      </w:r>
    </w:p>
    <w:p w14:paraId="3F9AAC63" w14:textId="4C0B4D38" w:rsidR="00BE1CE8" w:rsidRDefault="00000000">
      <w:pPr>
        <w:pStyle w:val="Compact"/>
        <w:numPr>
          <w:ilvl w:val="0"/>
          <w:numId w:val="3"/>
        </w:numPr>
      </w:pPr>
      <w:r>
        <w:t xml:space="preserve">Podpoříme větší zapojení obyvatel místních </w:t>
      </w:r>
      <w:proofErr w:type="spellStart"/>
      <w:r>
        <w:t>částí</w:t>
      </w:r>
      <w:proofErr w:type="spellEnd"/>
      <w:r w:rsidR="00AF6166">
        <w:t xml:space="preserve"> </w:t>
      </w:r>
      <w:proofErr w:type="gramStart"/>
      <w:r w:rsidR="00AF6166">
        <w:t>a</w:t>
      </w:r>
      <w:proofErr w:type="gramEnd"/>
      <w:r>
        <w:t xml:space="preserve"> osad </w:t>
      </w:r>
      <w:proofErr w:type="spellStart"/>
      <w:r>
        <w:t>Benešov</w:t>
      </w:r>
      <w:r w:rsidR="00AF6166">
        <w:t>a</w:t>
      </w:r>
      <w:proofErr w:type="spellEnd"/>
      <w:r>
        <w:t xml:space="preserve"> do plánování rozvoje jejich okolí.</w:t>
      </w:r>
    </w:p>
    <w:p w14:paraId="2BD4218B" w14:textId="77777777" w:rsidR="00BE1CE8" w:rsidRDefault="00000000">
      <w:pPr>
        <w:pStyle w:val="Nadpis1"/>
      </w:pPr>
      <w:bookmarkStart w:id="2" w:name="Xf75a1c8aed9e7c98136997d2db996b54f3e9600"/>
      <w:bookmarkEnd w:id="1"/>
      <w:r>
        <w:t>Dostupné bydlení a promyšlený rozvoj města</w:t>
      </w:r>
    </w:p>
    <w:p w14:paraId="1837D4E5" w14:textId="5FB7BC32" w:rsidR="00BE1CE8" w:rsidRDefault="00000000" w:rsidP="00AF6166">
      <w:pPr>
        <w:pStyle w:val="Compact"/>
        <w:numPr>
          <w:ilvl w:val="0"/>
          <w:numId w:val="4"/>
        </w:numPr>
      </w:pPr>
      <w:r>
        <w:t xml:space="preserve">Dostupné a kvalitní bydlení je </w:t>
      </w:r>
      <w:proofErr w:type="spellStart"/>
      <w:r>
        <w:t>základ</w:t>
      </w:r>
      <w:proofErr w:type="spellEnd"/>
      <w:r>
        <w:t xml:space="preserve"> </w:t>
      </w:r>
      <w:proofErr w:type="spellStart"/>
      <w:r>
        <w:t>spokojeného</w:t>
      </w:r>
      <w:proofErr w:type="spellEnd"/>
      <w:r>
        <w:t xml:space="preserve"> </w:t>
      </w:r>
      <w:proofErr w:type="spellStart"/>
      <w:r>
        <w:t>života</w:t>
      </w:r>
      <w:proofErr w:type="spellEnd"/>
      <w:r>
        <w:t>.</w:t>
      </w:r>
      <w:r w:rsidR="00AF6166">
        <w:t xml:space="preserve"> </w:t>
      </w:r>
      <w:proofErr w:type="spellStart"/>
      <w:r>
        <w:t>Podpoříme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nájemních</w:t>
      </w:r>
      <w:proofErr w:type="spellEnd"/>
      <w:r>
        <w:t xml:space="preserve"> </w:t>
      </w:r>
      <w:proofErr w:type="spellStart"/>
      <w:r>
        <w:t>bytů</w:t>
      </w:r>
      <w:proofErr w:type="spellEnd"/>
      <w:r>
        <w:t xml:space="preserve"> pro mladé rodiny i seniory.</w:t>
      </w:r>
    </w:p>
    <w:p w14:paraId="30EF1748" w14:textId="77777777" w:rsidR="00BE1CE8" w:rsidRDefault="00000000">
      <w:pPr>
        <w:pStyle w:val="Compact"/>
        <w:numPr>
          <w:ilvl w:val="0"/>
          <w:numId w:val="4"/>
        </w:numPr>
      </w:pPr>
      <w:r>
        <w:t>Připravíme program dostupného bydlení pro učitele, zdravotníky a další klíčové profese.</w:t>
      </w:r>
    </w:p>
    <w:p w14:paraId="35B0167B" w14:textId="06391820" w:rsidR="00BE1CE8" w:rsidRDefault="00000000" w:rsidP="00AF6166">
      <w:pPr>
        <w:pStyle w:val="Compact"/>
        <w:numPr>
          <w:ilvl w:val="0"/>
          <w:numId w:val="4"/>
        </w:numPr>
      </w:pPr>
      <w:proofErr w:type="spellStart"/>
      <w:r>
        <w:lastRenderedPageBreak/>
        <w:t>Rozvoj</w:t>
      </w:r>
      <w:proofErr w:type="spellEnd"/>
      <w:r>
        <w:t xml:space="preserve"> města musí probíhat v souladu s územním plánem a za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architekta</w:t>
      </w:r>
      <w:proofErr w:type="spellEnd"/>
      <w:r>
        <w:t>.</w:t>
      </w:r>
      <w:r w:rsidR="00AF6166">
        <w:t xml:space="preserve">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kvalitní architekturu, promyšlený územní rozvoj </w:t>
      </w:r>
      <w:proofErr w:type="gramStart"/>
      <w:r>
        <w:t>a</w:t>
      </w:r>
      <w:proofErr w:type="gramEnd"/>
      <w:r>
        <w:t xml:space="preserve"> estetické veřejné prostředí.</w:t>
      </w:r>
    </w:p>
    <w:p w14:paraId="3F5B3C42" w14:textId="77777777" w:rsidR="00BE1CE8" w:rsidRDefault="00000000">
      <w:pPr>
        <w:pStyle w:val="Compact"/>
        <w:numPr>
          <w:ilvl w:val="0"/>
          <w:numId w:val="4"/>
        </w:numPr>
      </w:pPr>
      <w:r>
        <w:t>Budeme věnovat pozornost dostupnosti a kvalitě domů s pečovatelskou službou a podpoříme jejich modernizaci.</w:t>
      </w:r>
    </w:p>
    <w:p w14:paraId="2A238612" w14:textId="77777777" w:rsidR="00BE1CE8" w:rsidRDefault="00000000">
      <w:pPr>
        <w:pStyle w:val="Compact"/>
        <w:numPr>
          <w:ilvl w:val="0"/>
          <w:numId w:val="4"/>
        </w:numPr>
      </w:pPr>
      <w:r>
        <w:t>Budeme důsledně vyžadovat, aby nová výstavba byla doprovázena odpovídající infrastrukturou – školami, školkami, parkováním, zelení, dopravním napojením a technickou vybaveností.</w:t>
      </w:r>
    </w:p>
    <w:p w14:paraId="2FDB2F11" w14:textId="77777777" w:rsidR="00BE1CE8" w:rsidRDefault="00000000">
      <w:pPr>
        <w:pStyle w:val="Compact"/>
        <w:numPr>
          <w:ilvl w:val="0"/>
          <w:numId w:val="4"/>
        </w:numPr>
      </w:pPr>
      <w:r>
        <w:t>Rozvoj Táborských kasáren i dalších lokalit podmíníme dostatečnou kapacitou veřejných služeb.</w:t>
      </w:r>
    </w:p>
    <w:p w14:paraId="06A96071" w14:textId="77777777" w:rsidR="00BE1CE8" w:rsidRDefault="00000000">
      <w:pPr>
        <w:pStyle w:val="Nadpis1"/>
      </w:pPr>
      <w:bookmarkStart w:id="3" w:name="moderní-vzdělávání"/>
      <w:bookmarkEnd w:id="2"/>
      <w:r>
        <w:t>Moderní vzdělávání</w:t>
      </w:r>
    </w:p>
    <w:p w14:paraId="2AE58A8C" w14:textId="77777777" w:rsidR="00BE1CE8" w:rsidRDefault="00000000">
      <w:pPr>
        <w:pStyle w:val="Compact"/>
        <w:numPr>
          <w:ilvl w:val="0"/>
          <w:numId w:val="5"/>
        </w:numPr>
      </w:pPr>
      <w:r>
        <w:t>Kvalitní vzdělávání je nejlepší investicí do budoucnosti města.</w:t>
      </w:r>
    </w:p>
    <w:p w14:paraId="4300D8E1" w14:textId="77777777" w:rsidR="00BE1CE8" w:rsidRDefault="00000000">
      <w:pPr>
        <w:pStyle w:val="Compact"/>
        <w:numPr>
          <w:ilvl w:val="0"/>
          <w:numId w:val="5"/>
        </w:numPr>
      </w:pPr>
      <w:r>
        <w:t>Budeme prosazovat otevřené a odborně vedené výběry ředitelů škol, protože kvalitní vedení je klíčové pro inovace ve výuce a přípravu dětí na současný svět.</w:t>
      </w:r>
    </w:p>
    <w:p w14:paraId="128CF62D" w14:textId="77777777" w:rsidR="00BE1CE8" w:rsidRDefault="00000000">
      <w:pPr>
        <w:pStyle w:val="Compact"/>
        <w:numPr>
          <w:ilvl w:val="0"/>
          <w:numId w:val="5"/>
        </w:numPr>
      </w:pPr>
      <w:r>
        <w:t>Budeme rozvíjet spolupráci škol s místní komunitou a podporovat mimoškolní, sportovní a kulturní aktivity dětí, mládeže i dalších generací.</w:t>
      </w:r>
    </w:p>
    <w:p w14:paraId="44CCC5EF" w14:textId="77777777" w:rsidR="00BE1CE8" w:rsidRDefault="00000000">
      <w:pPr>
        <w:pStyle w:val="Compact"/>
        <w:numPr>
          <w:ilvl w:val="0"/>
          <w:numId w:val="5"/>
        </w:numPr>
      </w:pPr>
      <w:r>
        <w:t>Zaměříme se na prevenci šikany, bezpečné školní prostředí, kvalitní školní stravování a atraktivní volnočasovou nabídku škol.</w:t>
      </w:r>
    </w:p>
    <w:p w14:paraId="7ED23464" w14:textId="77777777" w:rsidR="00BE1CE8" w:rsidRDefault="00000000">
      <w:pPr>
        <w:pStyle w:val="Compact"/>
        <w:numPr>
          <w:ilvl w:val="0"/>
          <w:numId w:val="5"/>
        </w:numPr>
      </w:pPr>
      <w:r>
        <w:t>Zahájíme kroky ke vzniku nové moderní školy v lokalitě Táborských kasáren, která bude flexibilně využitelná pro mateřské, základní, střední i další formy vzdělávání.</w:t>
      </w:r>
    </w:p>
    <w:p w14:paraId="6130E6F9" w14:textId="77777777" w:rsidR="00BE1CE8" w:rsidRDefault="00000000">
      <w:pPr>
        <w:pStyle w:val="Compact"/>
        <w:numPr>
          <w:ilvl w:val="0"/>
          <w:numId w:val="5"/>
        </w:numPr>
      </w:pPr>
      <w:r>
        <w:t>Kapacity mateřských škol rozšíříme o místa pro děti od dvou let.</w:t>
      </w:r>
    </w:p>
    <w:p w14:paraId="2C19C808" w14:textId="77777777" w:rsidR="00BE1CE8" w:rsidRDefault="00000000">
      <w:pPr>
        <w:pStyle w:val="Nadpis1"/>
      </w:pPr>
      <w:bookmarkStart w:id="4" w:name="X5d6b14d490095bde5276d48cf8bb38369a5bee2"/>
      <w:bookmarkEnd w:id="3"/>
      <w:r>
        <w:t>Město krátkých vzdáleností a bezpečná doprava</w:t>
      </w:r>
    </w:p>
    <w:p w14:paraId="75E6FFBD" w14:textId="0D47EEF0" w:rsidR="00BE1CE8" w:rsidRDefault="00000000" w:rsidP="00AF6166">
      <w:pPr>
        <w:pStyle w:val="Compact"/>
        <w:numPr>
          <w:ilvl w:val="0"/>
          <w:numId w:val="6"/>
        </w:numPr>
      </w:pPr>
      <w:r>
        <w:t xml:space="preserve">Město musí být bezpečné, </w:t>
      </w:r>
      <w:proofErr w:type="spellStart"/>
      <w:r>
        <w:t>přehledné</w:t>
      </w:r>
      <w:proofErr w:type="spellEnd"/>
      <w:r>
        <w:t xml:space="preserve"> a </w:t>
      </w:r>
      <w:proofErr w:type="spellStart"/>
      <w:r>
        <w:t>dobře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>.</w:t>
      </w:r>
      <w:r w:rsidR="00AF6166">
        <w:t xml:space="preserve"> </w:t>
      </w:r>
      <w:proofErr w:type="spellStart"/>
      <w:r>
        <w:t>Zajistíme</w:t>
      </w:r>
      <w:proofErr w:type="spellEnd"/>
      <w:r>
        <w:t xml:space="preserve"> předvídatelnou a koordinovanou </w:t>
      </w:r>
      <w:proofErr w:type="spellStart"/>
      <w:r>
        <w:t>údržbu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a </w:t>
      </w:r>
      <w:proofErr w:type="spellStart"/>
      <w:r>
        <w:t>chodníků</w:t>
      </w:r>
      <w:proofErr w:type="spellEnd"/>
      <w:r>
        <w:t>.</w:t>
      </w:r>
    </w:p>
    <w:p w14:paraId="39EDE41B" w14:textId="77777777" w:rsidR="00BE1CE8" w:rsidRDefault="00000000">
      <w:pPr>
        <w:pStyle w:val="Compact"/>
        <w:numPr>
          <w:ilvl w:val="0"/>
          <w:numId w:val="6"/>
        </w:numPr>
      </w:pPr>
      <w:r>
        <w:t>Budeme pokračovat v provozu městské dopravy zdarma.</w:t>
      </w:r>
    </w:p>
    <w:p w14:paraId="7654AFC1" w14:textId="77777777" w:rsidR="00BE1CE8" w:rsidRDefault="00000000">
      <w:pPr>
        <w:pStyle w:val="Compact"/>
        <w:numPr>
          <w:ilvl w:val="0"/>
          <w:numId w:val="6"/>
        </w:numPr>
      </w:pPr>
      <w:r>
        <w:t>Prosadíme dlouhodobě udržitelný a srozumitelný systém parkování, který nebude likvidační pro rezidenty v centru města.</w:t>
      </w:r>
    </w:p>
    <w:p w14:paraId="2FF544CB" w14:textId="21F4B45A" w:rsidR="00BE1CE8" w:rsidRDefault="00000000" w:rsidP="00AF6166">
      <w:pPr>
        <w:pStyle w:val="Compact"/>
        <w:numPr>
          <w:ilvl w:val="0"/>
          <w:numId w:val="6"/>
        </w:numPr>
      </w:pPr>
      <w:r>
        <w:t xml:space="preserve">Budeme rozvíjet Benešov jako město krátkých vzdáleností, kde jsou služby, školy, zdravotní péče i veřejná doprava dostupné </w:t>
      </w:r>
      <w:proofErr w:type="spellStart"/>
      <w:r>
        <w:t>pěšky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kole</w:t>
      </w:r>
      <w:proofErr w:type="spellEnd"/>
      <w:r>
        <w:t>.</w:t>
      </w:r>
      <w:r w:rsidR="00AF6166">
        <w:t xml:space="preserve"> </w:t>
      </w:r>
      <w:proofErr w:type="spellStart"/>
      <w:r>
        <w:t>Zlepšíme</w:t>
      </w:r>
      <w:proofErr w:type="spellEnd"/>
      <w:r>
        <w:t xml:space="preserve"> </w:t>
      </w:r>
      <w:proofErr w:type="spellStart"/>
      <w:r>
        <w:t>prostupnost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pro </w:t>
      </w:r>
      <w:proofErr w:type="spellStart"/>
      <w:r>
        <w:t>děti</w:t>
      </w:r>
      <w:proofErr w:type="spellEnd"/>
      <w:r>
        <w:t>, seniory i osoby se sníženou mobilitou.</w:t>
      </w:r>
    </w:p>
    <w:p w14:paraId="6F5CF0D1" w14:textId="77777777" w:rsidR="00BE1CE8" w:rsidRDefault="00000000">
      <w:pPr>
        <w:pStyle w:val="Compact"/>
        <w:numPr>
          <w:ilvl w:val="0"/>
          <w:numId w:val="6"/>
        </w:numPr>
      </w:pPr>
      <w:r>
        <w:t>Rozšíříme síť bezpečných cyklistických propojení, bezbariérových tras a nových přechodů.</w:t>
      </w:r>
    </w:p>
    <w:p w14:paraId="5B8F704B" w14:textId="77777777" w:rsidR="00BE1CE8" w:rsidRDefault="00000000">
      <w:pPr>
        <w:pStyle w:val="Compact"/>
        <w:numPr>
          <w:ilvl w:val="0"/>
          <w:numId w:val="6"/>
        </w:numPr>
      </w:pPr>
      <w:r>
        <w:t>Zaměříme se na bezpečné cesty dětí do škol a omezíme dopravu v okolí škol tak, aby děti mohly bezpečně chodit samy.</w:t>
      </w:r>
    </w:p>
    <w:p w14:paraId="62BF83AD" w14:textId="29E22D64" w:rsidR="00BE1CE8" w:rsidRDefault="00000000" w:rsidP="00AF6166">
      <w:pPr>
        <w:pStyle w:val="Compact"/>
        <w:numPr>
          <w:ilvl w:val="0"/>
          <w:numId w:val="6"/>
        </w:numPr>
      </w:pPr>
      <w:r>
        <w:t xml:space="preserve">Střed města by měl být omezeně přístupný automobilové dopravě s důrazem na zásobování, pěší pohyb a </w:t>
      </w:r>
      <w:proofErr w:type="spellStart"/>
      <w:r>
        <w:t>kvalitní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>.</w:t>
      </w:r>
      <w:r w:rsidR="00AF6166">
        <w:t xml:space="preserve"> </w:t>
      </w:r>
      <w:proofErr w:type="spellStart"/>
      <w:r>
        <w:t>Tyršovka</w:t>
      </w:r>
      <w:proofErr w:type="spellEnd"/>
      <w:r>
        <w:t xml:space="preserve"> by se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zklidnit</w:t>
      </w:r>
      <w:proofErr w:type="spellEnd"/>
      <w:r>
        <w:t>.</w:t>
      </w:r>
    </w:p>
    <w:p w14:paraId="682B67E0" w14:textId="77777777" w:rsidR="00BE1CE8" w:rsidRDefault="00000000">
      <w:pPr>
        <w:pStyle w:val="Nadpis1"/>
      </w:pPr>
      <w:bookmarkStart w:id="5" w:name="zdraví-sociální-služby-a-bezpečí"/>
      <w:bookmarkEnd w:id="4"/>
      <w:r>
        <w:lastRenderedPageBreak/>
        <w:t>Zdraví, sociální služby a bezpečí</w:t>
      </w:r>
    </w:p>
    <w:p w14:paraId="643CE905" w14:textId="77777777" w:rsidR="00BE1CE8" w:rsidRDefault="00000000">
      <w:pPr>
        <w:pStyle w:val="Compact"/>
        <w:numPr>
          <w:ilvl w:val="0"/>
          <w:numId w:val="7"/>
        </w:numPr>
      </w:pPr>
      <w:r>
        <w:t>Kvalitní zdravotní a sociální služby musí být dostupné každému.</w:t>
      </w:r>
    </w:p>
    <w:p w14:paraId="78D22B9C" w14:textId="7091096A" w:rsidR="00BE1CE8" w:rsidRDefault="00000000" w:rsidP="00AF6166">
      <w:pPr>
        <w:pStyle w:val="Compact"/>
        <w:numPr>
          <w:ilvl w:val="0"/>
          <w:numId w:val="7"/>
        </w:numPr>
      </w:pPr>
      <w:r>
        <w:t xml:space="preserve">Aktivně podpoříme zajištění lékařské péče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důležitých</w:t>
      </w:r>
      <w:proofErr w:type="spellEnd"/>
      <w:r>
        <w:t xml:space="preserve"> </w:t>
      </w:r>
      <w:proofErr w:type="spellStart"/>
      <w:r>
        <w:t>specializacích</w:t>
      </w:r>
      <w:proofErr w:type="spellEnd"/>
      <w:r>
        <w:t xml:space="preserve"> </w:t>
      </w:r>
      <w:proofErr w:type="spellStart"/>
      <w:r>
        <w:t>dětských</w:t>
      </w:r>
      <w:proofErr w:type="spellEnd"/>
      <w:r>
        <w:t xml:space="preserve"> </w:t>
      </w:r>
      <w:proofErr w:type="spellStart"/>
      <w:r>
        <w:t>lékařů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paliativní</w:t>
      </w:r>
      <w:proofErr w:type="spellEnd"/>
      <w:r>
        <w:t xml:space="preserve"> </w:t>
      </w:r>
      <w:proofErr w:type="spellStart"/>
      <w:r>
        <w:t>péči</w:t>
      </w:r>
      <w:proofErr w:type="spellEnd"/>
      <w:r>
        <w:t>.</w:t>
      </w:r>
      <w:r w:rsidR="00AF6166">
        <w:t xml:space="preserve">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 </w:t>
      </w:r>
      <w:proofErr w:type="spellStart"/>
      <w:r>
        <w:t>nemocnicí</w:t>
      </w:r>
      <w:proofErr w:type="spellEnd"/>
      <w:r>
        <w:t xml:space="preserve"> a zlepšíme komunikaci mezi radnicí, nemocnicí </w:t>
      </w:r>
      <w:proofErr w:type="gramStart"/>
      <w:r>
        <w:t>a</w:t>
      </w:r>
      <w:proofErr w:type="gramEnd"/>
      <w:r>
        <w:t xml:space="preserve"> občany tak, aby lidé byli včas informováni o změnách ve zdravotních službách.</w:t>
      </w:r>
    </w:p>
    <w:p w14:paraId="31E00592" w14:textId="77777777" w:rsidR="00BE1CE8" w:rsidRDefault="00000000">
      <w:pPr>
        <w:pStyle w:val="Compact"/>
        <w:numPr>
          <w:ilvl w:val="0"/>
          <w:numId w:val="7"/>
        </w:numPr>
      </w:pPr>
      <w:r>
        <w:t>Podpoříme vznik nových služeb v oblasti duševního zdraví, moderní krizové centrum a rozvoj pomoci lidem v obtížných životních situacích.</w:t>
      </w:r>
    </w:p>
    <w:p w14:paraId="7A427C4A" w14:textId="77777777" w:rsidR="00BE1CE8" w:rsidRDefault="00000000">
      <w:pPr>
        <w:pStyle w:val="Compact"/>
        <w:numPr>
          <w:ilvl w:val="0"/>
          <w:numId w:val="7"/>
        </w:numPr>
      </w:pPr>
      <w:r>
        <w:t>Zachováme a rozšíříme preventivní programy proti závislostem, domácímu násilí, chudobě a sociálnímu vyloučení.</w:t>
      </w:r>
    </w:p>
    <w:p w14:paraId="63A7234F" w14:textId="77777777" w:rsidR="00BE1CE8" w:rsidRDefault="00000000">
      <w:pPr>
        <w:pStyle w:val="Compact"/>
        <w:numPr>
          <w:ilvl w:val="0"/>
          <w:numId w:val="7"/>
        </w:numPr>
      </w:pPr>
      <w:r>
        <w:t>Posílíme terénní a komunitní sociální služby pro seniory a osoby se zdravotním postižením.</w:t>
      </w:r>
    </w:p>
    <w:p w14:paraId="1E02746E" w14:textId="360D21AB" w:rsidR="00BE1CE8" w:rsidRDefault="00000000">
      <w:pPr>
        <w:pStyle w:val="Compact"/>
        <w:numPr>
          <w:ilvl w:val="0"/>
          <w:numId w:val="7"/>
        </w:numPr>
      </w:pPr>
      <w:r>
        <w:t xml:space="preserve">Budeme připravovat město na stárnutí populace,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5F39548F" w14:textId="77777777" w:rsidR="00BE1CE8" w:rsidRDefault="00000000">
      <w:pPr>
        <w:pStyle w:val="Nadpis1"/>
      </w:pPr>
      <w:bookmarkStart w:id="6" w:name="péče-o-životní-prostředí-a-krajinu"/>
      <w:bookmarkEnd w:id="5"/>
      <w:r>
        <w:t>Péče o životní prostředí a krajinu</w:t>
      </w:r>
    </w:p>
    <w:p w14:paraId="356DDF6C" w14:textId="77777777" w:rsidR="00BE1CE8" w:rsidRDefault="00000000">
      <w:pPr>
        <w:pStyle w:val="Compact"/>
        <w:numPr>
          <w:ilvl w:val="0"/>
          <w:numId w:val="8"/>
        </w:numPr>
      </w:pPr>
      <w:r>
        <w:t>Zdravé životní prostředí je podmínkou kvalitního života.</w:t>
      </w:r>
    </w:p>
    <w:p w14:paraId="5320F42C" w14:textId="77777777" w:rsidR="00BE1CE8" w:rsidRDefault="00000000">
      <w:pPr>
        <w:pStyle w:val="Compact"/>
        <w:numPr>
          <w:ilvl w:val="0"/>
          <w:numId w:val="8"/>
        </w:numPr>
      </w:pPr>
      <w:r>
        <w:t>Budeme chránit městskou zeleň, systematicky vysazovat nové stromy a podporovat opatření proti přehřívání města včetně využívání vodních prvků a zadržování dešťové vody.</w:t>
      </w:r>
    </w:p>
    <w:p w14:paraId="32440FD5" w14:textId="77777777" w:rsidR="00BE1CE8" w:rsidRDefault="00000000">
      <w:pPr>
        <w:pStyle w:val="Compact"/>
        <w:numPr>
          <w:ilvl w:val="0"/>
          <w:numId w:val="8"/>
        </w:numPr>
      </w:pPr>
      <w:r>
        <w:t>Budeme pečovat o okolní krajinu, polní cesty a rekreační trasy.</w:t>
      </w:r>
    </w:p>
    <w:p w14:paraId="78201BAB" w14:textId="77777777" w:rsidR="00BE1CE8" w:rsidRDefault="00000000">
      <w:pPr>
        <w:pStyle w:val="Compact"/>
        <w:numPr>
          <w:ilvl w:val="0"/>
          <w:numId w:val="8"/>
        </w:numPr>
      </w:pPr>
      <w:r>
        <w:t>Zlepšíme systém třídění odpadu, podpoříme opětovné využívání věcí a efektivní nakládání s odpady.</w:t>
      </w:r>
    </w:p>
    <w:p w14:paraId="02D25F4B" w14:textId="77777777" w:rsidR="00BE1CE8" w:rsidRDefault="00000000">
      <w:pPr>
        <w:pStyle w:val="Compact"/>
        <w:numPr>
          <w:ilvl w:val="0"/>
          <w:numId w:val="8"/>
        </w:numPr>
      </w:pPr>
      <w:r>
        <w:t>Budeme rozvíjet projekty energetických úspor na městských budovách a podporovat obnovitelné zdroje energie tam, kde dávají ekonomický smysl.</w:t>
      </w:r>
    </w:p>
    <w:p w14:paraId="5B9E7093" w14:textId="77777777" w:rsidR="00BE1CE8" w:rsidRDefault="00000000">
      <w:pPr>
        <w:pStyle w:val="Compact"/>
        <w:numPr>
          <w:ilvl w:val="0"/>
          <w:numId w:val="8"/>
        </w:numPr>
      </w:pPr>
      <w:r>
        <w:t>Podpoříme místní KPZ (komunitou podporované zemědělství) a další projekty posilující místní produkci potravin a sousedské vztahy.</w:t>
      </w:r>
    </w:p>
    <w:p w14:paraId="68519750" w14:textId="77777777" w:rsidR="00BE1CE8" w:rsidRDefault="00000000">
      <w:pPr>
        <w:pStyle w:val="Compact"/>
        <w:numPr>
          <w:ilvl w:val="0"/>
          <w:numId w:val="8"/>
        </w:numPr>
      </w:pPr>
      <w:r>
        <w:t>Navážeme na naši dosavadní podporu komunitní zahrady pro občany města, kde si mohou lidé s nízkými náklady pěstovat zeleninu a květiny a zároveň se setkávat.</w:t>
      </w:r>
    </w:p>
    <w:p w14:paraId="1D26B5BA" w14:textId="77777777" w:rsidR="00BE1CE8" w:rsidRDefault="00000000">
      <w:pPr>
        <w:pStyle w:val="Compact"/>
        <w:numPr>
          <w:ilvl w:val="0"/>
          <w:numId w:val="8"/>
        </w:numPr>
      </w:pPr>
      <w:r>
        <w:t>Podpoříme také vznik kvalitního bezobalového obchodu.</w:t>
      </w:r>
    </w:p>
    <w:p w14:paraId="711655FE" w14:textId="77777777" w:rsidR="00BE1CE8" w:rsidRDefault="00000000">
      <w:pPr>
        <w:pStyle w:val="Nadpis1"/>
      </w:pPr>
      <w:bookmarkStart w:id="7" w:name="kultura-sport-a-komunitní-život"/>
      <w:bookmarkEnd w:id="6"/>
      <w:r>
        <w:t>Kultura, sport a komunitní život</w:t>
      </w:r>
    </w:p>
    <w:p w14:paraId="40842774" w14:textId="32CC0310" w:rsidR="00BE1CE8" w:rsidRDefault="00000000" w:rsidP="00AF6166">
      <w:pPr>
        <w:pStyle w:val="Compact"/>
        <w:numPr>
          <w:ilvl w:val="0"/>
          <w:numId w:val="9"/>
        </w:numPr>
      </w:pPr>
      <w:r>
        <w:t xml:space="preserve">Silná komunita vzniká tam,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lidé</w:t>
      </w:r>
      <w:proofErr w:type="spellEnd"/>
      <w:r>
        <w:t xml:space="preserve"> </w:t>
      </w:r>
      <w:proofErr w:type="spellStart"/>
      <w:r>
        <w:t>setkávají</w:t>
      </w:r>
      <w:proofErr w:type="spellEnd"/>
      <w:r>
        <w:t>.</w:t>
      </w:r>
      <w:r w:rsidR="00AF6166">
        <w:t xml:space="preserve"> </w:t>
      </w:r>
      <w:proofErr w:type="spellStart"/>
      <w:r>
        <w:t>Rozšíříme</w:t>
      </w:r>
      <w:proofErr w:type="spellEnd"/>
      <w:r>
        <w:t xml:space="preserve"> nabídku kulturních, společenských a komunitních akcí pro všechny generace.</w:t>
      </w:r>
    </w:p>
    <w:p w14:paraId="28EA651C" w14:textId="77777777" w:rsidR="00BE1CE8" w:rsidRDefault="00000000">
      <w:pPr>
        <w:pStyle w:val="Compact"/>
        <w:numPr>
          <w:ilvl w:val="0"/>
          <w:numId w:val="9"/>
        </w:numPr>
      </w:pPr>
      <w:r>
        <w:t>Podpoříme místní spolky, dobrovolníky, kulturní organizace a nové občanské iniciativy.</w:t>
      </w:r>
    </w:p>
    <w:p w14:paraId="4335AB8E" w14:textId="77777777" w:rsidR="00BE1CE8" w:rsidRDefault="00000000">
      <w:pPr>
        <w:pStyle w:val="Compact"/>
        <w:numPr>
          <w:ilvl w:val="0"/>
          <w:numId w:val="9"/>
        </w:numPr>
      </w:pPr>
      <w:r>
        <w:t>Zaměříme se na větší zapojení mladých lidí do života města a budeme usilovat o vznik moderního víceúčelového kulturního centra.</w:t>
      </w:r>
    </w:p>
    <w:p w14:paraId="7D032BE4" w14:textId="71FD951E" w:rsidR="00BE1CE8" w:rsidRDefault="00AF6166">
      <w:pPr>
        <w:pStyle w:val="Compact"/>
        <w:numPr>
          <w:ilvl w:val="0"/>
          <w:numId w:val="9"/>
        </w:numPr>
      </w:pPr>
      <w:proofErr w:type="spellStart"/>
      <w:r>
        <w:lastRenderedPageBreak/>
        <w:t>Zaměříme</w:t>
      </w:r>
      <w:proofErr w:type="spellEnd"/>
      <w:r>
        <w:t xml:space="preserve"> se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na</w:t>
      </w:r>
      <w:proofErr w:type="spellEnd"/>
      <w:r w:rsidR="00000000">
        <w:t xml:space="preserve"> </w:t>
      </w:r>
      <w:proofErr w:type="spellStart"/>
      <w:r w:rsidR="00000000">
        <w:t>menší</w:t>
      </w:r>
      <w:proofErr w:type="spellEnd"/>
      <w:r w:rsidR="00000000">
        <w:t xml:space="preserve"> </w:t>
      </w:r>
      <w:proofErr w:type="spellStart"/>
      <w:r w:rsidR="00000000">
        <w:t>sportoviště</w:t>
      </w:r>
      <w:proofErr w:type="spellEnd"/>
      <w:r w:rsidR="00000000">
        <w:t xml:space="preserve"> a volnočasové plochy na sídlištích i v místních částech, včetně zařízení vhodných pro seniory.</w:t>
      </w:r>
    </w:p>
    <w:p w14:paraId="7DB7CAB4" w14:textId="77777777" w:rsidR="00BE1CE8" w:rsidRDefault="00000000">
      <w:pPr>
        <w:pStyle w:val="Compact"/>
        <w:numPr>
          <w:ilvl w:val="0"/>
          <w:numId w:val="9"/>
        </w:numPr>
      </w:pPr>
      <w:r>
        <w:t>Podpoříme sportovní a volnočasové aktivity a spravedlivé a transparentní rozdělování dotačních prostředků.</w:t>
      </w:r>
    </w:p>
    <w:p w14:paraId="7FBBCE3E" w14:textId="421F2B5A" w:rsidR="00BE1CE8" w:rsidRDefault="00000000" w:rsidP="00AF6166">
      <w:pPr>
        <w:pStyle w:val="Compact"/>
        <w:numPr>
          <w:ilvl w:val="0"/>
          <w:numId w:val="9"/>
        </w:numPr>
      </w:pPr>
      <w:r>
        <w:t xml:space="preserve">Benešov by neměl být pouze městem, odkud </w:t>
      </w:r>
      <w:proofErr w:type="spellStart"/>
      <w:r>
        <w:t>lidé</w:t>
      </w:r>
      <w:proofErr w:type="spellEnd"/>
      <w:r>
        <w:t xml:space="preserve"> </w:t>
      </w:r>
      <w:proofErr w:type="spellStart"/>
      <w:r>
        <w:t>odjíždějí</w:t>
      </w:r>
      <w:proofErr w:type="spellEnd"/>
      <w:r>
        <w:t xml:space="preserve"> za </w:t>
      </w:r>
      <w:proofErr w:type="spellStart"/>
      <w:r>
        <w:t>prací</w:t>
      </w:r>
      <w:proofErr w:type="spellEnd"/>
      <w:r>
        <w:t>.</w:t>
      </w:r>
      <w:r w:rsidR="00AF6166">
        <w:t xml:space="preserve"> </w:t>
      </w:r>
      <w:proofErr w:type="spellStart"/>
      <w:r w:rsidR="00AF6166">
        <w:t>B</w:t>
      </w:r>
      <w:r>
        <w:t>udeme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 </w:t>
      </w:r>
      <w:proofErr w:type="spellStart"/>
      <w:r>
        <w:t>krajem</w:t>
      </w:r>
      <w:proofErr w:type="spellEnd"/>
      <w:r>
        <w:t>, školami a zaměstnavateli na rozvoji pracovních příležitostí.</w:t>
      </w:r>
    </w:p>
    <w:p w14:paraId="64977397" w14:textId="05D7E2CF" w:rsidR="00BE1CE8" w:rsidRDefault="00000000" w:rsidP="00AF6166">
      <w:pPr>
        <w:pStyle w:val="Compact"/>
        <w:numPr>
          <w:ilvl w:val="0"/>
          <w:numId w:val="9"/>
        </w:numPr>
      </w:pPr>
      <w:r>
        <w:t xml:space="preserve">Vytvoříme podmínky pro coworkingová a </w:t>
      </w:r>
      <w:proofErr w:type="spellStart"/>
      <w:r>
        <w:t>sdílená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místa</w:t>
      </w:r>
      <w:proofErr w:type="spellEnd"/>
      <w:r w:rsidR="00AF6166">
        <w:t xml:space="preserve">, </w:t>
      </w:r>
      <w:proofErr w:type="spellStart"/>
      <w:r>
        <w:t>začínající</w:t>
      </w:r>
      <w:proofErr w:type="spellEnd"/>
      <w:r>
        <w:t xml:space="preserve"> </w:t>
      </w:r>
      <w:proofErr w:type="spellStart"/>
      <w:r>
        <w:t>podnikatele</w:t>
      </w:r>
      <w:proofErr w:type="spellEnd"/>
      <w:r>
        <w:t xml:space="preserve"> a </w:t>
      </w:r>
      <w:proofErr w:type="spellStart"/>
      <w:r>
        <w:t>startupy</w:t>
      </w:r>
      <w:bookmarkEnd w:id="7"/>
      <w:proofErr w:type="spellEnd"/>
    </w:p>
    <w:sectPr w:rsidR="00BE1CE8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94EEC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C34CB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8972705">
    <w:abstractNumId w:val="0"/>
  </w:num>
  <w:num w:numId="2" w16cid:durableId="1081947536">
    <w:abstractNumId w:val="1"/>
  </w:num>
  <w:num w:numId="3" w16cid:durableId="893194671">
    <w:abstractNumId w:val="1"/>
  </w:num>
  <w:num w:numId="4" w16cid:durableId="1354265460">
    <w:abstractNumId w:val="1"/>
  </w:num>
  <w:num w:numId="5" w16cid:durableId="717246345">
    <w:abstractNumId w:val="1"/>
  </w:num>
  <w:num w:numId="6" w16cid:durableId="679355778">
    <w:abstractNumId w:val="1"/>
  </w:num>
  <w:num w:numId="7" w16cid:durableId="44064768">
    <w:abstractNumId w:val="1"/>
  </w:num>
  <w:num w:numId="8" w16cid:durableId="2071953238">
    <w:abstractNumId w:val="1"/>
  </w:num>
  <w:num w:numId="9" w16cid:durableId="121805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CE8"/>
    <w:rsid w:val="003E6FA8"/>
    <w:rsid w:val="00AF6166"/>
    <w:rsid w:val="00B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1688"/>
  <w15:docId w15:val="{55DE1D50-B4EC-41C8-9615-B304BB6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980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Chaluš Petr</cp:lastModifiedBy>
  <cp:revision>2</cp:revision>
  <dcterms:created xsi:type="dcterms:W3CDTF">2026-06-07T18:51:00Z</dcterms:created>
  <dcterms:modified xsi:type="dcterms:W3CDTF">2026-06-07T18:58:00Z</dcterms:modified>
</cp:coreProperties>
</file>